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false"/>
        <w:spacing w:lineRule="auto" w:line="240" w:before="0" w:after="0"/>
        <w:ind w:star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Представитель заявителя 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Действует на основании доверенности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(номер, дата, кем выдана)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доверенного лица 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(наименование документа, серия, номер, дата, 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принял решение об участии в аукционе, назначенном на «____»______________20_____ 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  <w:t>https://torgi.gov.ru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r>
        <w:rPr>
          <w:rFonts w:eastAsia="Calibri" w:cs="Times New Roman" w:ascii="PT Astra Serif" w:hAnsi="PT Astra Serif"/>
          <w:sz w:val="24"/>
          <w:szCs w:val="24"/>
          <w:u w:val="single"/>
          <w:lang w:val="en-US" w:eastAsia="ru-RU"/>
        </w:rPr>
        <w:t>https://tulacity.gosuslugi.ru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</w:t>
        <w:br/>
        <w:t xml:space="preserve">а также сайте электронной площадки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firstLine="680" w:start="0" w:end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utp.sberbank-ast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LibreOffice/25.8.3.2$Linux_X86_64 LibreOffice_project/580$Build-2</Application>
  <AppVersion>15.0000</AppVersion>
  <Pages>2</Pages>
  <Words>325</Words>
  <Characters>4173</Characters>
  <CharactersWithSpaces>4552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2026-01-21T12:28:00Z</dcterms:created>
  <dc:creator>Лепилова Елена Николаевна</dc:creator>
  <dc:description/>
  <dc:language>ru-RU</dc:language>
  <cp:lastModifiedBy/>
  <dcterms:modified xsi:type="dcterms:W3CDTF">2026-05-28T12:06:26Z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